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Своевременные роды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- роды в 37° - 41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 недель беременности.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Нормальные роды - своевременные роды одним плодом, начавшиеся спонтанно,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низким риском акушерских осложнений к началу родов и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прошедшие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без осложнений, при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которых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ребенок родился самопроизвольно в головном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предлежании</w:t>
      </w:r>
      <w:proofErr w:type="spell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после которых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родильница и новорожденный находятся в удовлетворительном состоянии.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 xml:space="preserve">Нормальные роды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- своевременные роды одним плодом, начавшиеся спонтанно,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низким риском акушерских осложнений к началу родов и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прошедшие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без осложнений, при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которых ребенок родился самопроизвольно в гол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овном 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предлежании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, после которых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родильница и новорожденный находятся в удовлетворительном состоянии 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 данным Всемирной организации здравоохранения (ВОЗ) ежегодно по всему миру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происходит почти 140 млн. родов, и большинство из них имеет низкий риск осложнений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для матери и ребенка. 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 xml:space="preserve"> Роды одноплодные, </w:t>
      </w:r>
      <w:proofErr w:type="gramStart"/>
      <w:r w:rsidRPr="00AC1958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самопроизвольное</w:t>
      </w:r>
      <w:proofErr w:type="gramEnd"/>
      <w:r w:rsidRPr="00AC1958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 xml:space="preserve"> </w:t>
      </w:r>
      <w:proofErr w:type="spellStart"/>
      <w:r w:rsidRPr="00AC1958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родоразрешение</w:t>
      </w:r>
      <w:proofErr w:type="spellEnd"/>
      <w:r w:rsidRPr="00AC1958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 xml:space="preserve"> в затылочном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  <w:proofErr w:type="spellStart"/>
      <w:r w:rsidRPr="00AC1958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предлежании</w:t>
      </w:r>
      <w:proofErr w:type="spellEnd"/>
      <w:r w:rsidRPr="00AC1958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.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Клиническая картина 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Объективными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признаками родов являются: сокращения матки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определенной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регулярностью (во время активной фазы не менее 3-х схваток за 10 мин) и структурные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изменения шейки матки (укорочение-сглаживание-раскрытие).</w:t>
      </w:r>
    </w:p>
    <w:p w:rsid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Роды состоят из 3-х периодов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. 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00B0F0"/>
          <w:sz w:val="23"/>
          <w:szCs w:val="23"/>
          <w:lang w:eastAsia="ru-RU"/>
        </w:rPr>
        <w:t xml:space="preserve">Первый период родов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время от начала родов до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полного раскрытия маточного зева. Точное время начала родов чаще всего устанавливается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 основании опроса роженицы - уточняют время, когда сокращения матки (схватки)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начали происходить регулярно каждые 5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минут в течение более 1 часа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Первый период родов состоит из латентной и активной фазы. Латентная фаза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Характеризуется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сокращениями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матки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(нередко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болезненными),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сглаживанием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</w:t>
      </w:r>
    </w:p>
    <w:p w:rsid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прогрессирующим раскр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ытием маточного зева до 5 см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Активная фаза характеризуется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регулярными болезненными сокращениями матки, более быстрым раскрытием маточного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зева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 5 см до полного раскрытия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Стандартная продолжительность латентной фазы не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установлена и может сильно различаться у разных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женщин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Максимальная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продолжительность латентной фазы у первородящих не более 20 часов, у повторнородящих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-14 часов</w:t>
      </w:r>
      <w:proofErr w:type="gramStart"/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Продолжительность активной фазы обычно не превышает 12 часов в первых</w:t>
      </w:r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родах и </w:t>
      </w:r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10 часов в последующих родах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 Скорость раскрытия маточного зева в активную</w:t>
      </w:r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фазу обычно составляет &gt;1 см/час, но может быть более ме</w:t>
      </w:r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дленной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 Минимальная</w:t>
      </w:r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скорость раскрытия маточного зева в активную фазу - 0,5 см/час как у первородящих, так и</w:t>
      </w:r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у повторнородящих</w:t>
      </w:r>
      <w:proofErr w:type="gramStart"/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00B0F0"/>
          <w:sz w:val="23"/>
          <w:szCs w:val="23"/>
          <w:lang w:eastAsia="ru-RU"/>
        </w:rPr>
        <w:t xml:space="preserve">Второй период родов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время от полного раскрытия маточного зева до рождения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плода. Продолжительность второго периода при первых родах обычно не более 3 часов,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</w:t>
      </w:r>
      <w:proofErr w:type="gramEnd"/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повторных - не более 2 часов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 Продолжительность второго периода может увеличиться</w:t>
      </w:r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еще на 1 час при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эпидуральной</w:t>
      </w:r>
      <w:proofErr w:type="spell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анальгезии и составлять 4 часа у первородящих и 3 часа у</w:t>
      </w:r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повторнородящих пациенток</w:t>
      </w:r>
      <w:proofErr w:type="gramStart"/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00B0F0"/>
          <w:sz w:val="23"/>
          <w:szCs w:val="23"/>
          <w:lang w:eastAsia="ru-RU"/>
        </w:rPr>
        <w:t xml:space="preserve">Третий период родов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время от рождения плода до рождения последа. В 90% третий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период родов завершается в течение 15 минут, еще в 7% - в течение 30 минут после</w:t>
      </w:r>
    </w:p>
    <w:p w:rsidR="00AC1958" w:rsidRPr="00AC1958" w:rsidRDefault="00F906C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рождения плода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AC1958"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proofErr w:type="gramEnd"/>
      <w:r w:rsidR="00AC1958"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 увеличением продолжительности третьего периода родов более 10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AC1958"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минут повышается риск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послеродового кровотечения </w:t>
      </w:r>
      <w:r w:rsidR="00AC1958"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 Срок беременности является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</w:t>
      </w:r>
      <w:r w:rsidR="00AC1958"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основным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AC1958"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фактором,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AC1958"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влияющим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AC1958"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продолжительность </w:t>
      </w:r>
      <w:r w:rsidR="00AC1958"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третьего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периода родов,</w:t>
      </w:r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преждевременные роды связаны с более длительным третьим периодом, чем роды в</w:t>
      </w:r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доношенном сроке</w:t>
      </w:r>
      <w:proofErr w:type="gramStart"/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ВОЗ рекомендует придерживаться интервала в 30 минут при</w:t>
      </w:r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отсутствии рождения последа перед началом ручного отделения плаценты и выделения</w:t>
      </w:r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последа </w:t>
      </w:r>
      <w:r w:rsidR="00F906C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при отсутствии кровотечения </w:t>
      </w:r>
      <w:bookmarkStart w:id="0" w:name="_GoBack"/>
      <w:bookmarkEnd w:id="0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846097" w:rsidRDefault="00846097"/>
    <w:sectPr w:rsidR="0084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58"/>
    <w:rsid w:val="00846097"/>
    <w:rsid w:val="00AC1958"/>
    <w:rsid w:val="00F9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2023-02-05T18:34:00Z</dcterms:created>
  <dcterms:modified xsi:type="dcterms:W3CDTF">2023-02-05T18:49:00Z</dcterms:modified>
</cp:coreProperties>
</file>